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CE447" w14:textId="42195199" w:rsidR="00171977" w:rsidRPr="0086423B" w:rsidRDefault="00171977" w:rsidP="001719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eastAsia="en-CA"/>
          <w14:ligatures w14:val="none"/>
        </w:rPr>
      </w:pPr>
      <w:r w:rsidRPr="0086423B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eastAsia="en-CA"/>
          <w14:ligatures w14:val="none"/>
        </w:rPr>
        <w:t>ANNOU</w:t>
      </w:r>
      <w:r w:rsidR="00576232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eastAsia="en-CA"/>
          <w14:ligatures w14:val="none"/>
        </w:rPr>
        <w:t>N</w:t>
      </w:r>
      <w:r w:rsidRPr="0086423B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eastAsia="en-CA"/>
          <w14:ligatures w14:val="none"/>
        </w:rPr>
        <w:t>CEMENT</w:t>
      </w:r>
    </w:p>
    <w:p w14:paraId="65486241" w14:textId="77777777" w:rsidR="00171977" w:rsidRPr="0086423B" w:rsidRDefault="00171977" w:rsidP="00576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</w:p>
    <w:p w14:paraId="1CD9B0D2" w14:textId="54874AAB" w:rsidR="00171977" w:rsidRPr="00171977" w:rsidRDefault="00171977" w:rsidP="00576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For General Distribution</w:t>
      </w:r>
    </w:p>
    <w:p w14:paraId="66612EA5" w14:textId="77777777" w:rsidR="00171977" w:rsidRPr="00171977" w:rsidRDefault="00171977" w:rsidP="00576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 </w:t>
      </w:r>
    </w:p>
    <w:p w14:paraId="39475F49" w14:textId="77777777" w:rsidR="00171977" w:rsidRPr="00171977" w:rsidRDefault="00171977" w:rsidP="00576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Date: June 20, 2024</w:t>
      </w:r>
    </w:p>
    <w:p w14:paraId="021F4A37" w14:textId="77777777" w:rsidR="00171977" w:rsidRPr="00171977" w:rsidRDefault="00171977" w:rsidP="00576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 </w:t>
      </w:r>
    </w:p>
    <w:p w14:paraId="6D59B790" w14:textId="7F18E52D" w:rsidR="00171977" w:rsidRPr="0086423B" w:rsidRDefault="00171977" w:rsidP="00576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The Northern Technologies Group of Companies and the Edac Group of Companies are pleased to announce that a</w:t>
      </w:r>
      <w:r w:rsidRPr="0086423B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n agreement in principle has</w:t>
      </w:r>
      <w:r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 xml:space="preserve"> been signed which will transfer the business of the Northern Group to the Edac Group.</w:t>
      </w:r>
    </w:p>
    <w:p w14:paraId="35DB733D" w14:textId="77777777" w:rsidR="00171977" w:rsidRPr="0086423B" w:rsidRDefault="00171977" w:rsidP="00576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</w:p>
    <w:p w14:paraId="65AF4A2A" w14:textId="36C69BB4" w:rsidR="00171977" w:rsidRPr="0086423B" w:rsidRDefault="00171977" w:rsidP="00576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 </w:t>
      </w:r>
      <w:r w:rsidRPr="0086423B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 xml:space="preserve">Both Groups </w:t>
      </w:r>
      <w:r w:rsidR="005F3911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 xml:space="preserve">have extensive experience in the industry and </w:t>
      </w:r>
      <w:r w:rsidRPr="0086423B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carry on the business of</w:t>
      </w:r>
      <w:r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 xml:space="preserve"> </w:t>
      </w:r>
      <w:r w:rsidRPr="0086423B">
        <w:rPr>
          <w:rFonts w:ascii="Arial" w:hAnsi="Arial" w:cs="Arial"/>
          <w:sz w:val="22"/>
          <w:szCs w:val="22"/>
        </w:rPr>
        <w:t>designing, manufacturing, and supplying interconnect products used in</w:t>
      </w:r>
      <w:r w:rsidRPr="0086423B">
        <w:rPr>
          <w:rFonts w:ascii="Arial" w:hAnsi="Arial" w:cs="Arial"/>
          <w:spacing w:val="40"/>
          <w:sz w:val="22"/>
          <w:szCs w:val="22"/>
        </w:rPr>
        <w:t xml:space="preserve"> </w:t>
      </w:r>
      <w:r w:rsidRPr="0086423B">
        <w:rPr>
          <w:rFonts w:ascii="Arial" w:hAnsi="Arial" w:cs="Arial"/>
          <w:sz w:val="22"/>
          <w:szCs w:val="22"/>
        </w:rPr>
        <w:t>the</w:t>
      </w:r>
      <w:r w:rsidRPr="0086423B">
        <w:rPr>
          <w:rFonts w:ascii="Arial" w:hAnsi="Arial" w:cs="Arial"/>
          <w:spacing w:val="40"/>
          <w:sz w:val="22"/>
          <w:szCs w:val="22"/>
        </w:rPr>
        <w:t xml:space="preserve"> </w:t>
      </w:r>
      <w:r w:rsidRPr="0086423B">
        <w:rPr>
          <w:rFonts w:ascii="Arial" w:hAnsi="Arial" w:cs="Arial"/>
          <w:sz w:val="22"/>
          <w:szCs w:val="22"/>
        </w:rPr>
        <w:t>manufacture</w:t>
      </w:r>
      <w:r w:rsidRPr="0086423B">
        <w:rPr>
          <w:rFonts w:ascii="Arial" w:hAnsi="Arial" w:cs="Arial"/>
          <w:spacing w:val="69"/>
          <w:sz w:val="22"/>
          <w:szCs w:val="22"/>
        </w:rPr>
        <w:t xml:space="preserve"> </w:t>
      </w:r>
      <w:r w:rsidRPr="0086423B">
        <w:rPr>
          <w:rFonts w:ascii="Arial" w:hAnsi="Arial" w:cs="Arial"/>
          <w:sz w:val="22"/>
          <w:szCs w:val="22"/>
        </w:rPr>
        <w:t>of</w:t>
      </w:r>
      <w:r w:rsidRPr="0086423B">
        <w:rPr>
          <w:rFonts w:ascii="Arial" w:hAnsi="Arial" w:cs="Arial"/>
          <w:spacing w:val="71"/>
          <w:sz w:val="22"/>
          <w:szCs w:val="22"/>
        </w:rPr>
        <w:t xml:space="preserve"> </w:t>
      </w:r>
      <w:r w:rsidRPr="0086423B">
        <w:rPr>
          <w:rFonts w:ascii="Arial" w:hAnsi="Arial" w:cs="Arial"/>
          <w:sz w:val="22"/>
          <w:szCs w:val="22"/>
        </w:rPr>
        <w:t>electronic</w:t>
      </w:r>
      <w:r w:rsidRPr="0086423B">
        <w:rPr>
          <w:rFonts w:ascii="Arial" w:hAnsi="Arial" w:cs="Arial"/>
          <w:spacing w:val="40"/>
          <w:sz w:val="22"/>
          <w:szCs w:val="22"/>
        </w:rPr>
        <w:t xml:space="preserve"> </w:t>
      </w:r>
      <w:r w:rsidRPr="0086423B">
        <w:rPr>
          <w:rFonts w:ascii="Arial" w:hAnsi="Arial" w:cs="Arial"/>
          <w:sz w:val="22"/>
          <w:szCs w:val="22"/>
        </w:rPr>
        <w:t>equipment</w:t>
      </w:r>
      <w:r w:rsidRPr="0086423B">
        <w:rPr>
          <w:rFonts w:ascii="Arial" w:hAnsi="Arial" w:cs="Arial"/>
          <w:spacing w:val="40"/>
          <w:sz w:val="22"/>
          <w:szCs w:val="22"/>
        </w:rPr>
        <w:t xml:space="preserve"> </w:t>
      </w:r>
      <w:r w:rsidRPr="0086423B">
        <w:rPr>
          <w:rFonts w:ascii="Arial" w:hAnsi="Arial" w:cs="Arial"/>
          <w:sz w:val="22"/>
          <w:szCs w:val="22"/>
        </w:rPr>
        <w:t>for</w:t>
      </w:r>
      <w:r w:rsidRPr="0086423B">
        <w:rPr>
          <w:rFonts w:ascii="Arial" w:hAnsi="Arial" w:cs="Arial"/>
          <w:spacing w:val="40"/>
          <w:sz w:val="22"/>
          <w:szCs w:val="22"/>
        </w:rPr>
        <w:t xml:space="preserve"> </w:t>
      </w:r>
      <w:r w:rsidRPr="0086423B">
        <w:rPr>
          <w:rFonts w:ascii="Arial" w:hAnsi="Arial" w:cs="Arial"/>
          <w:sz w:val="22"/>
          <w:szCs w:val="22"/>
        </w:rPr>
        <w:t>the</w:t>
      </w:r>
      <w:r w:rsidRPr="0086423B">
        <w:rPr>
          <w:rFonts w:ascii="Arial" w:hAnsi="Arial" w:cs="Arial"/>
          <w:spacing w:val="69"/>
          <w:sz w:val="22"/>
          <w:szCs w:val="22"/>
        </w:rPr>
        <w:t xml:space="preserve"> </w:t>
      </w:r>
      <w:r w:rsidRPr="0086423B">
        <w:rPr>
          <w:rFonts w:ascii="Arial" w:hAnsi="Arial" w:cs="Arial"/>
          <w:sz w:val="22"/>
          <w:szCs w:val="22"/>
        </w:rPr>
        <w:t>data</w:t>
      </w:r>
      <w:r w:rsidRPr="0086423B">
        <w:rPr>
          <w:rFonts w:ascii="Arial" w:hAnsi="Arial" w:cs="Arial"/>
          <w:spacing w:val="40"/>
          <w:sz w:val="22"/>
          <w:szCs w:val="22"/>
        </w:rPr>
        <w:t xml:space="preserve"> </w:t>
      </w:r>
      <w:r w:rsidRPr="0086423B">
        <w:rPr>
          <w:rFonts w:ascii="Arial" w:hAnsi="Arial" w:cs="Arial"/>
          <w:sz w:val="22"/>
          <w:szCs w:val="22"/>
        </w:rPr>
        <w:t>communication,</w:t>
      </w:r>
      <w:r w:rsidRPr="0086423B">
        <w:rPr>
          <w:rFonts w:ascii="Arial" w:hAnsi="Arial" w:cs="Arial"/>
          <w:spacing w:val="71"/>
          <w:sz w:val="22"/>
          <w:szCs w:val="22"/>
        </w:rPr>
        <w:t xml:space="preserve"> </w:t>
      </w:r>
      <w:r w:rsidRPr="0086423B">
        <w:rPr>
          <w:rFonts w:ascii="Arial" w:hAnsi="Arial" w:cs="Arial"/>
          <w:sz w:val="22"/>
          <w:szCs w:val="22"/>
        </w:rPr>
        <w:t>industrial</w:t>
      </w:r>
      <w:r w:rsidRPr="0086423B">
        <w:rPr>
          <w:rFonts w:ascii="Arial" w:hAnsi="Arial" w:cs="Arial"/>
          <w:spacing w:val="69"/>
          <w:sz w:val="22"/>
          <w:szCs w:val="22"/>
        </w:rPr>
        <w:t xml:space="preserve"> </w:t>
      </w:r>
      <w:r w:rsidRPr="0086423B">
        <w:rPr>
          <w:rFonts w:ascii="Arial" w:hAnsi="Arial" w:cs="Arial"/>
          <w:sz w:val="22"/>
          <w:szCs w:val="22"/>
        </w:rPr>
        <w:t>and</w:t>
      </w:r>
      <w:r w:rsidRPr="0086423B">
        <w:rPr>
          <w:rFonts w:ascii="Arial" w:hAnsi="Arial" w:cs="Arial"/>
          <w:spacing w:val="40"/>
          <w:sz w:val="22"/>
          <w:szCs w:val="22"/>
        </w:rPr>
        <w:t xml:space="preserve"> </w:t>
      </w:r>
      <w:r w:rsidRPr="0086423B">
        <w:rPr>
          <w:rFonts w:ascii="Arial" w:hAnsi="Arial" w:cs="Arial"/>
          <w:sz w:val="22"/>
          <w:szCs w:val="22"/>
        </w:rPr>
        <w:t xml:space="preserve">medical industries. </w:t>
      </w:r>
    </w:p>
    <w:p w14:paraId="40B48583" w14:textId="77777777" w:rsidR="00171977" w:rsidRPr="0086423B" w:rsidRDefault="00171977" w:rsidP="00576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</w:p>
    <w:p w14:paraId="056ED988" w14:textId="59A0E455" w:rsidR="00171977" w:rsidRPr="0086423B" w:rsidRDefault="00171977" w:rsidP="00883DF8">
      <w:pPr>
        <w:pStyle w:val="BodyText"/>
      </w:pPr>
      <w:r w:rsidRPr="00171977">
        <w:t xml:space="preserve">The Northern Group includes Northern Technologies Corp. and </w:t>
      </w:r>
      <w:proofErr w:type="spellStart"/>
      <w:r w:rsidRPr="00171977">
        <w:t>Lanpar</w:t>
      </w:r>
      <w:proofErr w:type="spellEnd"/>
      <w:r w:rsidRPr="00171977">
        <w:t xml:space="preserve"> Technologies Inc. The Edac Group includes Edac Inc., Edac (Europe) Ltd., MH Connectors and </w:t>
      </w:r>
      <w:proofErr w:type="spellStart"/>
      <w:r w:rsidRPr="00171977">
        <w:t>NorComp</w:t>
      </w:r>
      <w:proofErr w:type="spellEnd"/>
      <w:r w:rsidRPr="00171977">
        <w:t xml:space="preserve"> Connectors.  The sale of the business will assure an uninterrupted</w:t>
      </w:r>
      <w:r w:rsidRPr="0086423B">
        <w:t xml:space="preserve"> continuation of </w:t>
      </w:r>
      <w:r w:rsidR="0086423B" w:rsidRPr="0086423B">
        <w:t>the Northern Group’s operations</w:t>
      </w:r>
      <w:r w:rsidRPr="0086423B">
        <w:t xml:space="preserve"> and</w:t>
      </w:r>
      <w:r w:rsidR="00E16931">
        <w:t xml:space="preserve"> t</w:t>
      </w:r>
      <w:r w:rsidR="00B720FA">
        <w:t>he</w:t>
      </w:r>
      <w:r w:rsidRPr="0086423B">
        <w:t xml:space="preserve"> </w:t>
      </w:r>
      <w:r w:rsidR="0086423B" w:rsidRPr="0086423B">
        <w:t xml:space="preserve">continuity of </w:t>
      </w:r>
      <w:r w:rsidRPr="00171977">
        <w:t xml:space="preserve">supply of </w:t>
      </w:r>
      <w:r w:rsidRPr="0086423B">
        <w:t>products</w:t>
      </w:r>
      <w:r w:rsidRPr="00171977">
        <w:t xml:space="preserve"> to customers of the Northern </w:t>
      </w:r>
      <w:r w:rsidR="00514EFE" w:rsidRPr="00171977">
        <w:t>Group</w:t>
      </w:r>
      <w:r w:rsidR="00514EFE" w:rsidRPr="0086423B">
        <w:t xml:space="preserve">, </w:t>
      </w:r>
      <w:r w:rsidR="00514EFE" w:rsidRPr="00171977">
        <w:t>now</w:t>
      </w:r>
      <w:r w:rsidRPr="00171977">
        <w:t xml:space="preserve"> and into the future. </w:t>
      </w:r>
    </w:p>
    <w:p w14:paraId="382483CD" w14:textId="77777777" w:rsidR="00171977" w:rsidRPr="0086423B" w:rsidRDefault="00171977" w:rsidP="00576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</w:p>
    <w:p w14:paraId="37628498" w14:textId="2CFF5675" w:rsidR="00171977" w:rsidRPr="00171977" w:rsidRDefault="00171977" w:rsidP="00576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 xml:space="preserve">The closing </w:t>
      </w:r>
      <w:r w:rsidRPr="0086423B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for</w:t>
      </w:r>
      <w:r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 xml:space="preserve"> the </w:t>
      </w:r>
      <w:r w:rsidR="00D95557" w:rsidRPr="0086423B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 xml:space="preserve">transaction </w:t>
      </w:r>
      <w:r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 xml:space="preserve">is </w:t>
      </w:r>
      <w:r w:rsidRPr="0086423B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 xml:space="preserve">anticipated to be </w:t>
      </w:r>
      <w:r w:rsidR="00D95557" w:rsidRPr="0086423B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 xml:space="preserve">effective on </w:t>
      </w:r>
      <w:r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July 31, 2024.</w:t>
      </w:r>
    </w:p>
    <w:p w14:paraId="390607B5" w14:textId="77777777" w:rsidR="00171977" w:rsidRPr="00171977" w:rsidRDefault="00171977" w:rsidP="00576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</w:p>
    <w:p w14:paraId="089BD6B5" w14:textId="77777777" w:rsidR="00171977" w:rsidRPr="00171977" w:rsidRDefault="00171977" w:rsidP="00576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 </w:t>
      </w:r>
    </w:p>
    <w:p w14:paraId="79127CDA" w14:textId="23A21F5A" w:rsidR="00D95557" w:rsidRPr="0086423B" w:rsidRDefault="00171977" w:rsidP="00576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Adrian Robinson, the Edac Group Chairman and CEO, said:</w:t>
      </w:r>
    </w:p>
    <w:p w14:paraId="7B38B4F8" w14:textId="77777777" w:rsidR="00D95557" w:rsidRPr="0086423B" w:rsidRDefault="00D95557" w:rsidP="00576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</w:p>
    <w:p w14:paraId="5D888CDF" w14:textId="44EB91AA" w:rsidR="00171977" w:rsidRPr="00171977" w:rsidRDefault="00171977" w:rsidP="00576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 w:rsidRPr="00171977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>“</w:t>
      </w:r>
      <w:r w:rsidR="00D95557" w:rsidRPr="0086423B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I am delighted to welcome </w:t>
      </w:r>
      <w:r w:rsidR="00D95557" w:rsidRPr="00171977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>the Northern Group into the Edac Group</w:t>
      </w:r>
      <w:r w:rsidR="00B720FA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>.</w:t>
      </w:r>
      <w:r w:rsidR="00D95557" w:rsidRPr="0086423B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 T</w:t>
      </w:r>
      <w:r w:rsidRPr="00171977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he Northern business and </w:t>
      </w:r>
      <w:r w:rsidR="0086423B" w:rsidRPr="0086423B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>products fit</w:t>
      </w:r>
      <w:r w:rsidR="00D95557" w:rsidRPr="0086423B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 naturally </w:t>
      </w:r>
      <w:r w:rsidRPr="00171977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with </w:t>
      </w:r>
      <w:r w:rsidR="00D95557" w:rsidRPr="0086423B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>ours</w:t>
      </w:r>
      <w:r w:rsidRPr="00171977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.  </w:t>
      </w:r>
      <w:r w:rsidR="00D95557" w:rsidRPr="0086423B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>We</w:t>
      </w:r>
      <w:r w:rsidRPr="00171977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 sell complementary connectors, covers and related products to what is sold by the Northern Group</w:t>
      </w:r>
      <w:r w:rsidR="00D95557" w:rsidRPr="0086423B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 to its customers</w:t>
      </w:r>
      <w:r w:rsidRPr="00171977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>.  W</w:t>
      </w:r>
      <w:r w:rsidR="00D95557" w:rsidRPr="0086423B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e have </w:t>
      </w:r>
      <w:r w:rsidRPr="00171977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>almost sixty years manufacturing experience selling similar products to many</w:t>
      </w:r>
      <w:r w:rsidR="00D95557" w:rsidRPr="0086423B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 of the same </w:t>
      </w:r>
      <w:r w:rsidR="006C0382" w:rsidRPr="0086423B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>customers</w:t>
      </w:r>
      <w:r w:rsidR="006C0382" w:rsidRPr="00171977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>,</w:t>
      </w:r>
      <w:r w:rsidR="00D95557" w:rsidRPr="0086423B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 and </w:t>
      </w:r>
      <w:r w:rsidRPr="00171977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we </w:t>
      </w:r>
      <w:r w:rsidR="00D95557" w:rsidRPr="0086423B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believe that we </w:t>
      </w:r>
      <w:r w:rsidRPr="00171977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are </w:t>
      </w:r>
      <w:r w:rsidR="00D95557" w:rsidRPr="0086423B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very </w:t>
      </w:r>
      <w:r w:rsidRPr="00171977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>well positioned to continue the proud tradition of the Northern Group.”</w:t>
      </w:r>
    </w:p>
    <w:p w14:paraId="5A91419F" w14:textId="77777777" w:rsidR="00171977" w:rsidRPr="00171977" w:rsidRDefault="00171977" w:rsidP="00576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 </w:t>
      </w:r>
    </w:p>
    <w:p w14:paraId="642E5A80" w14:textId="77777777" w:rsidR="00D95557" w:rsidRPr="0086423B" w:rsidRDefault="00171977" w:rsidP="00576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 xml:space="preserve">Madeleine Lee, President of the Northern Group, said: </w:t>
      </w:r>
    </w:p>
    <w:p w14:paraId="42F65166" w14:textId="77777777" w:rsidR="00D95557" w:rsidRPr="0086423B" w:rsidRDefault="00D95557" w:rsidP="00576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</w:p>
    <w:p w14:paraId="118F5851" w14:textId="334D350A" w:rsidR="00171977" w:rsidRPr="00171977" w:rsidRDefault="00171977" w:rsidP="00576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 w:rsidRPr="00171977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>“</w:t>
      </w:r>
      <w:r w:rsidR="00346F5A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After </w:t>
      </w:r>
      <w:r w:rsidR="00D65D13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>31</w:t>
      </w:r>
      <w:r w:rsidR="00346F5A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 years</w:t>
      </w:r>
      <w:r w:rsidR="00EF6C5D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 of being in this business, </w:t>
      </w:r>
      <w:r w:rsidRPr="00171977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I am pleased </w:t>
      </w:r>
      <w:r w:rsidR="005B7A0D" w:rsidRPr="00171977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>that</w:t>
      </w:r>
      <w:r w:rsidR="005B7A0D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 </w:t>
      </w:r>
      <w:r w:rsidR="005B7A0D" w:rsidRPr="00171977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>it</w:t>
      </w:r>
      <w:r w:rsidR="00281987" w:rsidRPr="0086423B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 will</w:t>
      </w:r>
      <w:r w:rsidRPr="00171977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 continue within the Edac Group </w:t>
      </w:r>
      <w:r w:rsidR="00281987" w:rsidRPr="0086423B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>for the</w:t>
      </w:r>
      <w:r w:rsidRPr="00171977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 benefit of </w:t>
      </w:r>
      <w:r w:rsidR="00EF6C5D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our </w:t>
      </w:r>
      <w:r w:rsidRPr="00171977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customers and other stakeholders.  The Edac Group </w:t>
      </w:r>
      <w:r w:rsidR="0086423B" w:rsidRPr="0086423B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>has the capability and experience to successfully</w:t>
      </w:r>
      <w:r w:rsidRPr="00171977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 </w:t>
      </w:r>
      <w:r w:rsidR="00281987" w:rsidRPr="0086423B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>serve</w:t>
      </w:r>
      <w:r w:rsidR="003D3A25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 and meet</w:t>
      </w:r>
      <w:r w:rsidR="00281987" w:rsidRPr="0086423B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 their future needs</w:t>
      </w:r>
      <w:r w:rsidR="003D3A25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, and we wish </w:t>
      </w:r>
      <w:r w:rsidR="00576232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>Edac</w:t>
      </w:r>
      <w:r w:rsidR="003D3A25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 xml:space="preserve"> </w:t>
      </w:r>
      <w:r w:rsidR="00503B72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>well</w:t>
      </w:r>
      <w:r w:rsidR="00503B72" w:rsidRPr="00171977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>”</w:t>
      </w:r>
      <w:r w:rsidR="00514EFE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CA"/>
          <w14:ligatures w14:val="none"/>
        </w:rPr>
        <w:t>.</w:t>
      </w:r>
    </w:p>
    <w:p w14:paraId="30BD55B7" w14:textId="43704D22" w:rsidR="00171977" w:rsidRPr="00171977" w:rsidRDefault="00171977" w:rsidP="00576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  </w:t>
      </w:r>
    </w:p>
    <w:p w14:paraId="6A8E20F3" w14:textId="77777777" w:rsidR="00171977" w:rsidRPr="00171977" w:rsidRDefault="00171977" w:rsidP="005762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For further information, please contact:</w:t>
      </w:r>
    </w:p>
    <w:p w14:paraId="6992F174" w14:textId="77777777" w:rsidR="00171977" w:rsidRPr="00171977" w:rsidRDefault="00171977" w:rsidP="0017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 </w:t>
      </w:r>
    </w:p>
    <w:p w14:paraId="516C18D5" w14:textId="77777777" w:rsidR="00D95AC7" w:rsidRDefault="00171977" w:rsidP="00ED52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Bruce Hynds</w:t>
      </w:r>
    </w:p>
    <w:p w14:paraId="350684CC" w14:textId="6958805E" w:rsidR="00B81F73" w:rsidRDefault="00B81F73" w:rsidP="00ED52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CFO</w:t>
      </w:r>
    </w:p>
    <w:p w14:paraId="478307AD" w14:textId="46F58D79" w:rsidR="00281987" w:rsidRPr="0086423B" w:rsidRDefault="001C720D" w:rsidP="00ED52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E</w:t>
      </w:r>
      <w:r w:rsidR="00B81F73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dac Group</w:t>
      </w:r>
    </w:p>
    <w:p w14:paraId="5A7A1FE0" w14:textId="2FE27334" w:rsidR="00281987" w:rsidRPr="0086423B" w:rsidRDefault="00281987" w:rsidP="0017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 w:rsidRPr="0086423B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Email:</w:t>
      </w:r>
      <w:r w:rsidR="00171977"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 </w:t>
      </w:r>
      <w:hyperlink r:id="rId4" w:tgtFrame="_blank" w:history="1">
        <w:r w:rsidR="00171977" w:rsidRPr="000402D7">
          <w:rPr>
            <w:rFonts w:ascii="Arial" w:eastAsia="Times New Roman" w:hAnsi="Arial" w:cs="Arial"/>
            <w:color w:val="00B0F0"/>
            <w:kern w:val="0"/>
            <w:sz w:val="22"/>
            <w:szCs w:val="22"/>
            <w:u w:val="single"/>
            <w:lang w:eastAsia="en-CA"/>
            <w14:ligatures w14:val="none"/>
          </w:rPr>
          <w:t>bhynds@edac.net</w:t>
        </w:r>
      </w:hyperlink>
      <w:r w:rsidR="00171977"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 </w:t>
      </w:r>
      <w:r w:rsidRPr="0086423B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 xml:space="preserve">                                        </w:t>
      </w:r>
    </w:p>
    <w:p w14:paraId="4545CD8D" w14:textId="2CFAE2FB" w:rsidR="00171977" w:rsidRPr="0086423B" w:rsidRDefault="00171977" w:rsidP="0017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Tel</w:t>
      </w:r>
      <w:r w:rsidR="00281987" w:rsidRPr="0086423B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:</w:t>
      </w:r>
      <w:r w:rsidRPr="00171977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 xml:space="preserve"> (416)754-3322</w:t>
      </w:r>
      <w:r w:rsidR="0086423B" w:rsidRPr="0086423B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 xml:space="preserve">                                                   </w:t>
      </w:r>
    </w:p>
    <w:p w14:paraId="34DA44D4" w14:textId="77777777" w:rsidR="00281987" w:rsidRDefault="00281987" w:rsidP="0017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</w:p>
    <w:p w14:paraId="00DC2ED6" w14:textId="1536EA69" w:rsidR="00C11C67" w:rsidRDefault="00C11C67" w:rsidP="0017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Christine Noble</w:t>
      </w:r>
    </w:p>
    <w:p w14:paraId="25B86C30" w14:textId="04AB8D5E" w:rsidR="002C6732" w:rsidRDefault="002C6732" w:rsidP="0017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General Manager</w:t>
      </w:r>
    </w:p>
    <w:p w14:paraId="78281BB9" w14:textId="6B484616" w:rsidR="00D40129" w:rsidRDefault="00D40129" w:rsidP="0017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Northern Group</w:t>
      </w:r>
    </w:p>
    <w:p w14:paraId="28F4CD1B" w14:textId="1E629359" w:rsidR="00D40129" w:rsidRDefault="00D40129" w:rsidP="0017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Email:</w:t>
      </w:r>
      <w:r w:rsidRPr="003B5933">
        <w:rPr>
          <w:rFonts w:ascii="Arial" w:eastAsia="Times New Roman" w:hAnsi="Arial" w:cs="Arial"/>
          <w:color w:val="4C94D8" w:themeColor="text2" w:themeTint="80"/>
          <w:kern w:val="0"/>
          <w:sz w:val="22"/>
          <w:szCs w:val="22"/>
          <w:lang w:eastAsia="en-CA"/>
          <w14:ligatures w14:val="none"/>
        </w:rPr>
        <w:t xml:space="preserve"> </w:t>
      </w:r>
      <w:hyperlink r:id="rId5" w:history="1">
        <w:r w:rsidR="00CE3B7A" w:rsidRPr="000402D7">
          <w:rPr>
            <w:rStyle w:val="Hyperlink"/>
            <w:rFonts w:ascii="Arial" w:eastAsia="Times New Roman" w:hAnsi="Arial" w:cs="Arial"/>
            <w:color w:val="00B0F0"/>
            <w:kern w:val="0"/>
            <w:sz w:val="22"/>
            <w:szCs w:val="22"/>
            <w:lang w:eastAsia="en-CA"/>
            <w14:ligatures w14:val="none"/>
          </w:rPr>
          <w:t>christine.noble@northerntech.com</w:t>
        </w:r>
      </w:hyperlink>
    </w:p>
    <w:p w14:paraId="489B3FC5" w14:textId="3980E972" w:rsidR="00CE3B7A" w:rsidRPr="00171977" w:rsidRDefault="00CE3B7A" w:rsidP="00171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Te</w:t>
      </w:r>
      <w:r w:rsidR="00B52CD4">
        <w:rPr>
          <w:rFonts w:ascii="Arial" w:eastAsia="Times New Roman" w:hAnsi="Arial" w:cs="Arial"/>
          <w:color w:val="222222"/>
          <w:kern w:val="0"/>
          <w:sz w:val="22"/>
          <w:szCs w:val="22"/>
          <w:lang w:eastAsia="en-CA"/>
          <w14:ligatures w14:val="none"/>
        </w:rPr>
        <w:t>l: (905) 475-9320</w:t>
      </w:r>
    </w:p>
    <w:sectPr w:rsidR="00CE3B7A" w:rsidRPr="001719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77"/>
    <w:rsid w:val="000402D7"/>
    <w:rsid w:val="00171977"/>
    <w:rsid w:val="001C720D"/>
    <w:rsid w:val="00281987"/>
    <w:rsid w:val="002C6732"/>
    <w:rsid w:val="002D69B4"/>
    <w:rsid w:val="003409C6"/>
    <w:rsid w:val="00346F5A"/>
    <w:rsid w:val="003B5933"/>
    <w:rsid w:val="003D3A25"/>
    <w:rsid w:val="00503B72"/>
    <w:rsid w:val="00514EFE"/>
    <w:rsid w:val="00552502"/>
    <w:rsid w:val="0057037D"/>
    <w:rsid w:val="00576232"/>
    <w:rsid w:val="005B7A0D"/>
    <w:rsid w:val="005F3911"/>
    <w:rsid w:val="0064364D"/>
    <w:rsid w:val="006C0382"/>
    <w:rsid w:val="007B5E2A"/>
    <w:rsid w:val="00813B55"/>
    <w:rsid w:val="0086423B"/>
    <w:rsid w:val="00883DF8"/>
    <w:rsid w:val="008877AC"/>
    <w:rsid w:val="00997F2A"/>
    <w:rsid w:val="00B52CD4"/>
    <w:rsid w:val="00B720FA"/>
    <w:rsid w:val="00B81F73"/>
    <w:rsid w:val="00C11C67"/>
    <w:rsid w:val="00CE1C83"/>
    <w:rsid w:val="00CE3B7A"/>
    <w:rsid w:val="00D24D21"/>
    <w:rsid w:val="00D40129"/>
    <w:rsid w:val="00D65D13"/>
    <w:rsid w:val="00D95557"/>
    <w:rsid w:val="00D95AC7"/>
    <w:rsid w:val="00E16931"/>
    <w:rsid w:val="00ED52C9"/>
    <w:rsid w:val="00E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0304"/>
  <w15:chartTrackingRefBased/>
  <w15:docId w15:val="{6DD505FB-EB8D-4FFD-9700-A1148E6C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9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9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9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977"/>
    <w:rPr>
      <w:b/>
      <w:bCs/>
      <w:smallCaps/>
      <w:color w:val="0F4761" w:themeColor="accent1" w:themeShade="BF"/>
      <w:spacing w:val="5"/>
    </w:rPr>
  </w:style>
  <w:style w:type="character" w:customStyle="1" w:styleId="il">
    <w:name w:val="il"/>
    <w:basedOn w:val="DefaultParagraphFont"/>
    <w:rsid w:val="00171977"/>
  </w:style>
  <w:style w:type="character" w:styleId="Hyperlink">
    <w:name w:val="Hyperlink"/>
    <w:basedOn w:val="DefaultParagraphFont"/>
    <w:uiPriority w:val="99"/>
    <w:unhideWhenUsed/>
    <w:rsid w:val="008642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23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883DF8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color w:val="222222"/>
      <w:kern w:val="0"/>
      <w:sz w:val="22"/>
      <w:szCs w:val="22"/>
      <w:lang w:eastAsia="en-C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883DF8"/>
    <w:rPr>
      <w:rFonts w:ascii="Arial" w:eastAsia="Times New Roman" w:hAnsi="Arial" w:cs="Arial"/>
      <w:color w:val="222222"/>
      <w:kern w:val="0"/>
      <w:sz w:val="22"/>
      <w:szCs w:val="22"/>
      <w:shd w:val="clear" w:color="auto" w:fill="FFFFFF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2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tine.noble@northerntech.com" TargetMode="External"/><Relationship Id="rId4" Type="http://schemas.openxmlformats.org/officeDocument/2006/relationships/hyperlink" Target="mailto:bhynds@eda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McKee</dc:creator>
  <cp:keywords/>
  <dc:description/>
  <cp:lastModifiedBy>Bruce Hynds</cp:lastModifiedBy>
  <cp:revision>2</cp:revision>
  <cp:lastPrinted>2024-06-20T18:09:00Z</cp:lastPrinted>
  <dcterms:created xsi:type="dcterms:W3CDTF">2024-06-24T13:04:00Z</dcterms:created>
  <dcterms:modified xsi:type="dcterms:W3CDTF">2024-06-24T13:04:00Z</dcterms:modified>
</cp:coreProperties>
</file>